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4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6"/>
        <w:gridCol w:w="6559"/>
      </w:tblGrid>
      <w:tr w:rsidR="00B426CD">
        <w:trPr>
          <w:trHeight w:val="595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B426CD"/>
        </w:tc>
        <w:tc>
          <w:tcPr>
            <w:tcW w:w="6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277D50">
            <w:pPr>
              <w:pStyle w:val="a6"/>
              <w:ind w:right="5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Арбитражный суд города Москвы</w:t>
            </w:r>
          </w:p>
          <w:p w:rsidR="00B426CD" w:rsidRDefault="00277D50">
            <w:pPr>
              <w:pStyle w:val="a6"/>
              <w:ind w:right="57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115225 г. Москва, ул. Большая Тульская, д. 17</w:t>
            </w:r>
          </w:p>
        </w:tc>
      </w:tr>
      <w:tr w:rsidR="00B426CD" w:rsidRPr="00E15D3D">
        <w:trPr>
          <w:trHeight w:val="60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277D50">
            <w:pPr>
              <w:pStyle w:val="a6"/>
              <w:ind w:right="57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строительства:</w:t>
            </w:r>
          </w:p>
        </w:tc>
        <w:tc>
          <w:tcPr>
            <w:tcW w:w="6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277D50">
            <w:pPr>
              <w:pStyle w:val="style13265678820000000327msonormal"/>
              <w:spacing w:before="0" w:after="0"/>
              <w:ind w:right="57"/>
              <w:jc w:val="both"/>
            </w:pPr>
            <w:r>
              <w:t>ФИО, паспортные данные, адрес регистрации</w:t>
            </w:r>
          </w:p>
        </w:tc>
      </w:tr>
      <w:tr w:rsidR="00B426CD" w:rsidRPr="00E15D3D">
        <w:trPr>
          <w:trHeight w:val="150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277D50">
            <w:pPr>
              <w:pStyle w:val="a6"/>
              <w:ind w:right="5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Должник:</w:t>
            </w:r>
          </w:p>
          <w:p w:rsidR="00B426CD" w:rsidRDefault="00B426CD">
            <w:pPr>
              <w:pStyle w:val="a6"/>
              <w:ind w:right="57"/>
              <w:jc w:val="right"/>
            </w:pPr>
          </w:p>
        </w:tc>
        <w:tc>
          <w:tcPr>
            <w:tcW w:w="6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6CD" w:rsidRDefault="00277D5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Стройплюс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», </w:t>
            </w:r>
          </w:p>
          <w:p w:rsidR="00B426CD" w:rsidRDefault="00277D5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(ОГРН 1045000919732, ИНН 5003051676), </w:t>
            </w:r>
          </w:p>
          <w:p w:rsidR="00B426CD" w:rsidRDefault="00277D50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142762, Город Москва,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Филимонковское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Деревня Марьино, Улица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Филимонковская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ОАО "МАРЬИНСКАЯ ПТИЦЕФАБРИКА"</w:t>
            </w:r>
          </w:p>
        </w:tc>
      </w:tr>
      <w:tr w:rsidR="00B426CD" w:rsidRPr="00E15D3D">
        <w:trPr>
          <w:trHeight w:val="90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277D50">
            <w:pPr>
              <w:pStyle w:val="a6"/>
              <w:ind w:right="57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Конкурсный управляющий:</w:t>
            </w:r>
          </w:p>
        </w:tc>
        <w:tc>
          <w:tcPr>
            <w:tcW w:w="6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277D50">
            <w:pPr>
              <w:pStyle w:val="a6"/>
              <w:ind w:right="5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 Павел Васильевич</w:t>
            </w:r>
          </w:p>
          <w:p w:rsidR="00B426CD" w:rsidRDefault="00277D50">
            <w:pPr>
              <w:pStyle w:val="a6"/>
              <w:ind w:right="57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адрес :121099, Москва, а/я 1.</w:t>
            </w:r>
          </w:p>
        </w:tc>
      </w:tr>
      <w:tr w:rsidR="00B426CD">
        <w:trPr>
          <w:trHeight w:val="319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277D50">
            <w:pPr>
              <w:pStyle w:val="a6"/>
              <w:ind w:right="57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ДЕЛО:</w:t>
            </w:r>
          </w:p>
        </w:tc>
        <w:tc>
          <w:tcPr>
            <w:tcW w:w="6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277D50">
            <w:pPr>
              <w:pStyle w:val="a6"/>
              <w:ind w:right="57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NoА40-195154/17-187-261 «Б»</w:t>
            </w:r>
          </w:p>
        </w:tc>
      </w:tr>
      <w:tr w:rsidR="00B426CD">
        <w:trPr>
          <w:trHeight w:val="30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B426CD"/>
        </w:tc>
        <w:tc>
          <w:tcPr>
            <w:tcW w:w="6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B426CD" w:rsidRDefault="00277D50">
            <w:pPr>
              <w:pStyle w:val="a6"/>
              <w:ind w:right="57"/>
              <w:jc w:val="right"/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» ________________ 2019 года</w:t>
            </w:r>
          </w:p>
        </w:tc>
      </w:tr>
    </w:tbl>
    <w:p w:rsidR="00B426CD" w:rsidRDefault="00B426CD">
      <w:pPr>
        <w:pStyle w:val="a6"/>
        <w:widowControl w:val="0"/>
        <w:rPr>
          <w:rFonts w:ascii="Times New Roman" w:eastAsia="Times New Roman" w:hAnsi="Times New Roman" w:cs="Times New Roman"/>
        </w:rPr>
      </w:pPr>
    </w:p>
    <w:p w:rsidR="00B426CD" w:rsidRDefault="00B426CD">
      <w:pPr>
        <w:pStyle w:val="a6"/>
        <w:ind w:right="57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26CD" w:rsidRDefault="00277D50">
      <w:pPr>
        <w:pStyle w:val="a6"/>
        <w:ind w:right="5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ТРЕБОВАНИЕ КРЕДИТОРА</w:t>
      </w:r>
    </w:p>
    <w:p w:rsidR="00B426CD" w:rsidRDefault="00277D50">
      <w:pPr>
        <w:pStyle w:val="a6"/>
        <w:widowControl w:val="0"/>
        <w:ind w:right="57" w:firstLine="42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>подлежащее включению в четвертую очередь удовлетворения</w:t>
      </w:r>
    </w:p>
    <w:p w:rsidR="00B426CD" w:rsidRDefault="00B426C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26CD" w:rsidRDefault="00277D50" w:rsidP="00B93F9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Арбитражного суда г. Москвы от 04.04.2019г., ( резолютивная часть решения от 28 марта 2019 года) по делу по Делу NoА40-195154/17-187-261 «Б», Должник - ООО «</w:t>
      </w:r>
      <w:proofErr w:type="spellStart"/>
      <w:r>
        <w:rPr>
          <w:rFonts w:ascii="Times New Roman" w:hAnsi="Times New Roman"/>
          <w:sz w:val="24"/>
          <w:szCs w:val="24"/>
        </w:rPr>
        <w:t>Стройплюс</w:t>
      </w:r>
      <w:proofErr w:type="spellEnd"/>
      <w:r>
        <w:rPr>
          <w:rFonts w:ascii="Times New Roman" w:hAnsi="Times New Roman"/>
          <w:sz w:val="24"/>
          <w:szCs w:val="24"/>
        </w:rPr>
        <w:t xml:space="preserve">», ОГРН 1045000919732, ИНН 5003051676, адрес: 142762, Город Москва, Поселение </w:t>
      </w:r>
      <w:proofErr w:type="spellStart"/>
      <w:r>
        <w:rPr>
          <w:rFonts w:ascii="Times New Roman" w:hAnsi="Times New Roman"/>
          <w:sz w:val="24"/>
          <w:szCs w:val="24"/>
        </w:rPr>
        <w:t>Филимонковское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Деревня Марьино, Улица </w:t>
      </w:r>
      <w:proofErr w:type="spellStart"/>
      <w:r>
        <w:rPr>
          <w:rFonts w:ascii="Times New Roman" w:hAnsi="Times New Roman"/>
          <w:sz w:val="24"/>
          <w:szCs w:val="24"/>
        </w:rPr>
        <w:t>Филимонковская</w:t>
      </w:r>
      <w:proofErr w:type="spellEnd"/>
      <w:r>
        <w:rPr>
          <w:rFonts w:ascii="Times New Roman" w:hAnsi="Times New Roman"/>
          <w:sz w:val="24"/>
          <w:szCs w:val="24"/>
        </w:rPr>
        <w:t>, ОАО "МАРЬИНСКАЯ ПТИЦЕФАБРИКА" признан несостоятельным банкротом, в отношении него открыто конкурсное производство с применением</w:t>
      </w:r>
      <w:r w:rsidRPr="00412E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параграфа 7 главы IX</w:t>
      </w:r>
      <w:r w:rsidRPr="00412E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Закона о «несостоятельности (банкротстве)» - 127ФЗ, сроком на один год. Конкурсным управляющим утвержден Новиков Павел Васильевич, член Ассоциация МСОПАУ, </w:t>
      </w:r>
      <w:proofErr w:type="gramStart"/>
      <w:r>
        <w:rPr>
          <w:rFonts w:ascii="Times New Roman" w:hAnsi="Times New Roman"/>
          <w:sz w:val="24"/>
          <w:szCs w:val="24"/>
        </w:rPr>
        <w:t>адрес :</w:t>
      </w:r>
      <w:proofErr w:type="gramEnd"/>
      <w:r>
        <w:rPr>
          <w:rFonts w:ascii="Times New Roman" w:hAnsi="Times New Roman"/>
          <w:sz w:val="24"/>
          <w:szCs w:val="24"/>
        </w:rPr>
        <w:t xml:space="preserve"> 125362, Москва, Вишневая, д.5.</w:t>
      </w:r>
    </w:p>
    <w:p w:rsidR="00B426CD" w:rsidRPr="00E15D3D" w:rsidRDefault="00277D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мной _____________________ (ФИО )(далее - Кредитор/Участник строительства) и ООО «</w:t>
      </w:r>
      <w:proofErr w:type="spellStart"/>
      <w:r>
        <w:rPr>
          <w:rFonts w:ascii="Times New Roman" w:hAnsi="Times New Roman"/>
          <w:sz w:val="24"/>
          <w:szCs w:val="24"/>
        </w:rPr>
        <w:t>Стройплюс</w:t>
      </w:r>
      <w:proofErr w:type="spellEnd"/>
      <w:r>
        <w:rPr>
          <w:rFonts w:ascii="Times New Roman" w:hAnsi="Times New Roman"/>
          <w:sz w:val="24"/>
          <w:szCs w:val="24"/>
        </w:rPr>
        <w:t>» (далее – Должник) был заключен Договор участия в долевом строительстве N __________ от "___"___________ ____ г., согласно п. ___ указанного Договора Должник обязался построить (создать) многоквартирный дом и (или) иной объект недвижимости и после получения разрешения на ввод его в эксплуатацию передать Кредитору жилое помещение (</w:t>
      </w:r>
      <w:proofErr w:type="spellStart"/>
      <w:r>
        <w:rPr>
          <w:rFonts w:ascii="Times New Roman" w:hAnsi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/>
          <w:sz w:val="24"/>
          <w:szCs w:val="24"/>
        </w:rPr>
        <w:t>-место или нежилое помещение),- __________________________, общей площадью _______________ кв. м, расположенное в данном доме по адресу: ___________________________, в ___________________ подъезде на _____________________ этаже (в плане данное жилое помещение определено следующим образом: секция _____________, номер на этаже _______________, номер на плане _______________________), а Кредитор обязан уплатить за данное жилое помещение сумму в размере _______ (_______________) рублей.</w:t>
      </w:r>
    </w:p>
    <w:p w:rsidR="00B426CD" w:rsidRPr="00E15D3D" w:rsidRDefault="00277D50" w:rsidP="00E15D3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Кредитор исполнил свои обязательства перед Должником по внесению денежных средств в полном объеме/ частично в размере __________________ рублей, что подтверждается следующими документами: ___________________________________.</w:t>
      </w:r>
    </w:p>
    <w:p w:rsidR="00B426CD" w:rsidRPr="00E15D3D" w:rsidRDefault="00277D50" w:rsidP="00E15D3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ч. 2 ст. 6 ст. 23 Федерального закона от 30.12.2004 № 214-ФЗ «Об участии в долевом строительстве многоквартирных домов и иных объектов недвижимости </w:t>
      </w:r>
      <w:r>
        <w:rPr>
          <w:rFonts w:ascii="Times New Roman" w:hAnsi="Times New Roman"/>
          <w:sz w:val="24"/>
          <w:szCs w:val="24"/>
        </w:rPr>
        <w:lastRenderedPageBreak/>
        <w:t xml:space="preserve">и о внесении изменений в некоторые законодательные акты Российской Федерации» (далее – ФЗ №214-ФЗ от 30.12.2004г.)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</w:t>
      </w:r>
      <w:r w:rsidRPr="00E15D3D">
        <w:t>ставки рефинансирования</w:t>
      </w:r>
      <w:r>
        <w:rPr>
          <w:rFonts w:ascii="Times New Roman" w:hAnsi="Times New Roman"/>
          <w:sz w:val="24"/>
          <w:szCs w:val="24"/>
        </w:rPr>
        <w:t xml:space="preserve"> Центрального банка Российской Федерации, действующей на день исполнения обязательства, от цены договора за каждый день просрочки. Если участником долевого строительства является гражданин, предусмотренная настоящей частью неустойка (пени) уплачивается застройщиком в двойном размере.</w:t>
      </w:r>
    </w:p>
    <w:p w:rsidR="00B426CD" w:rsidRPr="00E15D3D" w:rsidRDefault="00277D50" w:rsidP="00E15D3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  <w:r w:rsidRPr="00E15D3D">
        <w:rPr>
          <w:rFonts w:ascii="Times New Roman" w:hAnsi="Times New Roman"/>
          <w:sz w:val="24"/>
          <w:szCs w:val="24"/>
        </w:rPr>
        <w:t xml:space="preserve">Неустойка, выполняя компенсаторную функцию и являясь финансовой санкцией, по смыслу п. 3 ст. 137, ст. 201.1 и </w:t>
      </w:r>
      <w:proofErr w:type="spellStart"/>
      <w:r w:rsidRPr="00E15D3D">
        <w:rPr>
          <w:rFonts w:ascii="Times New Roman" w:hAnsi="Times New Roman"/>
          <w:sz w:val="24"/>
          <w:szCs w:val="24"/>
        </w:rPr>
        <w:t>пп</w:t>
      </w:r>
      <w:proofErr w:type="spellEnd"/>
      <w:r w:rsidRPr="00E15D3D">
        <w:rPr>
          <w:rFonts w:ascii="Times New Roman" w:hAnsi="Times New Roman"/>
          <w:sz w:val="24"/>
          <w:szCs w:val="24"/>
        </w:rPr>
        <w:t>. 4 п. 1 ст. 201.9 Закона о банкротстве не может погашаться в приоритетном порядке перед требованиями кредиторов, не являющихся участниками строительства, и подлежит отдельному учету в четвертой очереди реестра требований кредиторов застройщика с удовлетворением после погашения основной суммы задолженности и причитающихся процентов.</w:t>
      </w:r>
    </w:p>
    <w:p w:rsidR="00B426CD" w:rsidRPr="00E15D3D" w:rsidRDefault="00277D50" w:rsidP="00E15D3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Мной была взыскана с Застройщика неустойка в размере </w:t>
      </w:r>
      <w:r w:rsidRPr="00412E89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рублей, моральный вред </w:t>
      </w:r>
      <w:r w:rsidRPr="00412E89">
        <w:rPr>
          <w:rFonts w:ascii="Times New Roman" w:hAnsi="Times New Roman"/>
          <w:sz w:val="24"/>
          <w:szCs w:val="24"/>
        </w:rPr>
        <w:t xml:space="preserve">____________, </w:t>
      </w:r>
      <w:r>
        <w:rPr>
          <w:rFonts w:ascii="Times New Roman" w:hAnsi="Times New Roman"/>
          <w:sz w:val="24"/>
          <w:szCs w:val="24"/>
        </w:rPr>
        <w:t xml:space="preserve">штраф в размере </w:t>
      </w:r>
      <w:r w:rsidRPr="00412E8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B426CD" w:rsidRPr="00E15D3D" w:rsidRDefault="00277D50" w:rsidP="00E15D3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</w:t>
      </w:r>
      <w:r w:rsidRPr="00412E89">
        <w:rPr>
          <w:rFonts w:ascii="Times New Roman" w:hAnsi="Times New Roman"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>суда от «</w:t>
      </w:r>
      <w:r w:rsidRPr="00412E89">
        <w:rPr>
          <w:rFonts w:ascii="Times New Roman" w:hAnsi="Times New Roman"/>
          <w:sz w:val="24"/>
          <w:szCs w:val="24"/>
        </w:rPr>
        <w:t>__</w:t>
      </w:r>
      <w:proofErr w:type="gramStart"/>
      <w:r w:rsidRPr="00412E8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</w:t>
      </w:r>
      <w:r w:rsidRPr="00412E89">
        <w:rPr>
          <w:rFonts w:ascii="Times New Roman" w:hAnsi="Times New Roman"/>
          <w:sz w:val="24"/>
          <w:szCs w:val="24"/>
        </w:rPr>
        <w:t>_</w:t>
      </w:r>
      <w:proofErr w:type="gramEnd"/>
      <w:r w:rsidRPr="00412E89">
        <w:rPr>
          <w:rFonts w:ascii="Times New Roman" w:hAnsi="Times New Roman"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  <w:szCs w:val="24"/>
        </w:rPr>
        <w:t>г., вступившим в законную силу «</w:t>
      </w:r>
      <w:r w:rsidRPr="00412E8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412E89"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>г., указанные требования подтверждены (копия решения прилагается).</w:t>
      </w:r>
    </w:p>
    <w:p w:rsidR="00B426CD" w:rsidRPr="00E15D3D" w:rsidRDefault="00277D50" w:rsidP="00E15D3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исполнительному листу № </w:t>
      </w:r>
      <w:r w:rsidRPr="00412E8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от «</w:t>
      </w:r>
      <w:r w:rsidRPr="00412E89">
        <w:rPr>
          <w:rFonts w:ascii="Times New Roman" w:hAnsi="Times New Roman"/>
          <w:sz w:val="24"/>
          <w:szCs w:val="24"/>
        </w:rPr>
        <w:t>__</w:t>
      </w:r>
      <w:proofErr w:type="gramStart"/>
      <w:r w:rsidRPr="00412E8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</w:t>
      </w:r>
      <w:r w:rsidRPr="00412E89">
        <w:rPr>
          <w:rFonts w:ascii="Times New Roman" w:hAnsi="Times New Roman"/>
          <w:sz w:val="24"/>
          <w:szCs w:val="24"/>
        </w:rPr>
        <w:t>_</w:t>
      </w:r>
      <w:proofErr w:type="gramEnd"/>
      <w:r w:rsidRPr="00412E89">
        <w:rPr>
          <w:rFonts w:ascii="Times New Roman" w:hAnsi="Times New Roman"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  <w:szCs w:val="24"/>
        </w:rPr>
        <w:t xml:space="preserve">г., выданному </w:t>
      </w:r>
      <w:r w:rsidRPr="00412E89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судом (копия прилагается), возбуждено исполнительное производство (копия постановления прилагается).</w:t>
      </w:r>
    </w:p>
    <w:p w:rsidR="00B426CD" w:rsidRPr="00E15D3D" w:rsidRDefault="00B426CD" w:rsidP="00E15D3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</w:p>
    <w:p w:rsidR="00B426CD" w:rsidRPr="00E15D3D" w:rsidRDefault="00B426CD" w:rsidP="00E15D3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</w:p>
    <w:p w:rsidR="00B426CD" w:rsidRPr="00E15D3D" w:rsidRDefault="00277D50" w:rsidP="00E15D3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вышеизложенного,</w:t>
      </w:r>
    </w:p>
    <w:p w:rsidR="00B426CD" w:rsidRDefault="00B426CD">
      <w:pPr>
        <w:pStyle w:val="a6"/>
        <w:shd w:val="clear" w:color="auto" w:fill="FFFFFF"/>
        <w:ind w:right="5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26CD" w:rsidRDefault="00277D50">
      <w:pPr>
        <w:pStyle w:val="a6"/>
        <w:shd w:val="clear" w:color="auto" w:fill="FFFFFF"/>
        <w:ind w:right="5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ПРОШУ СУД:</w:t>
      </w:r>
    </w:p>
    <w:p w:rsidR="00B426CD" w:rsidRDefault="00B426CD">
      <w:pPr>
        <w:pStyle w:val="a6"/>
        <w:shd w:val="clear" w:color="auto" w:fill="FFFFFF"/>
        <w:ind w:right="57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26CD" w:rsidRDefault="00277D50">
      <w:pPr>
        <w:pStyle w:val="style13265678820000000327msonormal"/>
        <w:spacing w:before="0" w:after="0"/>
        <w:ind w:right="57" w:firstLine="425"/>
        <w:jc w:val="both"/>
        <w:rPr>
          <w:b/>
          <w:bCs/>
        </w:rPr>
      </w:pPr>
      <w:r>
        <w:rPr>
          <w:b/>
          <w:bCs/>
        </w:rPr>
        <w:t>Включить в четвертую очередь реестра требований кредиторов ОГРН 1045000919732, ИНН 5003051676, требование ФИО в размере ___________________ рублей неустойки.</w:t>
      </w:r>
    </w:p>
    <w:p w:rsidR="00B426CD" w:rsidRDefault="00B426CD">
      <w:pPr>
        <w:pStyle w:val="a6"/>
        <w:ind w:right="57" w:firstLine="425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426CD" w:rsidRDefault="00277D50">
      <w:pPr>
        <w:pStyle w:val="a6"/>
        <w:ind w:right="57" w:firstLine="425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Приложение:</w:t>
      </w:r>
    </w:p>
    <w:p w:rsidR="00B426CD" w:rsidRDefault="00277D50">
      <w:pPr>
        <w:pStyle w:val="style13265678820000000327msonormal"/>
        <w:numPr>
          <w:ilvl w:val="3"/>
          <w:numId w:val="2"/>
        </w:numPr>
        <w:spacing w:before="0" w:after="0"/>
        <w:ind w:right="57"/>
        <w:jc w:val="both"/>
      </w:pPr>
      <w:r>
        <w:rPr>
          <w:u w:val="single"/>
        </w:rPr>
        <w:t>Оригиналы</w:t>
      </w:r>
      <w:r>
        <w:t xml:space="preserve"> почтовых квитанций, подтверждающие направление требования должнику, конкурсному управляющему, третьим лицам;</w:t>
      </w:r>
    </w:p>
    <w:p w:rsidR="00B426CD" w:rsidRDefault="00277D50">
      <w:pPr>
        <w:pStyle w:val="a8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 участия в долевом строительстве многоквартирного дома;</w:t>
      </w:r>
    </w:p>
    <w:p w:rsidR="00B426CD" w:rsidRDefault="00277D50">
      <w:pPr>
        <w:pStyle w:val="a8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Платежные документы;</w:t>
      </w:r>
    </w:p>
    <w:p w:rsidR="00B426CD" w:rsidRDefault="00277D50">
      <w:pPr>
        <w:pStyle w:val="a8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суда по гражданскому делу №;</w:t>
      </w:r>
    </w:p>
    <w:p w:rsidR="00B426CD" w:rsidRDefault="00277D50">
      <w:pPr>
        <w:pStyle w:val="a8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Исполнительный лист;</w:t>
      </w:r>
    </w:p>
    <w:p w:rsidR="00B426CD" w:rsidRDefault="00277D50">
      <w:pPr>
        <w:pStyle w:val="a8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Справка от пристава с информацией по взысканию с Застройщика суммы неустойки </w:t>
      </w:r>
    </w:p>
    <w:p w:rsidR="00B426CD" w:rsidRDefault="00277D50">
      <w:pPr>
        <w:pStyle w:val="a8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 суммы неустойки (до 28.03.2019 г. (включительно).</w:t>
      </w:r>
    </w:p>
    <w:p w:rsidR="00B426CD" w:rsidRDefault="00277D50">
      <w:pPr>
        <w:pStyle w:val="a8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иные документы.</w:t>
      </w:r>
    </w:p>
    <w:p w:rsidR="00B426CD" w:rsidRDefault="00B426CD">
      <w:pPr>
        <w:pStyle w:val="a6"/>
        <w:ind w:right="21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426CD" w:rsidRDefault="00277D50">
      <w:pPr>
        <w:pStyle w:val="a6"/>
        <w:ind w:right="21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Участник строительства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___________________/ _______________________</w:t>
      </w:r>
    </w:p>
    <w:p w:rsidR="00B426CD" w:rsidRDefault="00277D50">
      <w:pPr>
        <w:pStyle w:val="a6"/>
        <w:ind w:right="219"/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Подпись                                ФИО</w:t>
      </w:r>
    </w:p>
    <w:sectPr w:rsidR="00B426CD">
      <w:headerReference w:type="default" r:id="rId7"/>
      <w:footerReference w:type="default" r:id="rId8"/>
      <w:pgSz w:w="11900" w:h="16840"/>
      <w:pgMar w:top="899" w:right="851" w:bottom="709" w:left="1622" w:header="709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48" w:rsidRDefault="00F43548">
      <w:r>
        <w:separator/>
      </w:r>
    </w:p>
  </w:endnote>
  <w:endnote w:type="continuationSeparator" w:id="0">
    <w:p w:rsidR="00F43548" w:rsidRDefault="00F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CD" w:rsidRDefault="00277D50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48" w:rsidRDefault="00F43548">
      <w:r>
        <w:separator/>
      </w:r>
    </w:p>
  </w:footnote>
  <w:footnote w:type="continuationSeparator" w:id="0">
    <w:p w:rsidR="00F43548" w:rsidRDefault="00F4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CD" w:rsidRDefault="00B426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522CC"/>
    <w:multiLevelType w:val="hybridMultilevel"/>
    <w:tmpl w:val="CD1663D6"/>
    <w:numStyleLink w:val="1"/>
  </w:abstractNum>
  <w:abstractNum w:abstractNumId="1" w15:restartNumberingAfterBreak="0">
    <w:nsid w:val="654B4C64"/>
    <w:multiLevelType w:val="hybridMultilevel"/>
    <w:tmpl w:val="CD1663D6"/>
    <w:styleLink w:val="1"/>
    <w:lvl w:ilvl="0" w:tplc="68A61830">
      <w:start w:val="1"/>
      <w:numFmt w:val="decimal"/>
      <w:lvlText w:val="%1."/>
      <w:lvlJc w:val="left"/>
      <w:pPr>
        <w:tabs>
          <w:tab w:val="num" w:pos="1178"/>
        </w:tabs>
        <w:ind w:left="75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683FC6">
      <w:start w:val="1"/>
      <w:numFmt w:val="lowerLetter"/>
      <w:lvlText w:val="%2."/>
      <w:lvlJc w:val="left"/>
      <w:pPr>
        <w:tabs>
          <w:tab w:val="num" w:pos="1898"/>
        </w:tabs>
        <w:ind w:left="1473" w:firstLine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C4930">
      <w:start w:val="1"/>
      <w:numFmt w:val="lowerRoman"/>
      <w:lvlText w:val="%3."/>
      <w:lvlJc w:val="left"/>
      <w:pPr>
        <w:tabs>
          <w:tab w:val="num" w:pos="2612"/>
        </w:tabs>
        <w:ind w:left="2187" w:firstLine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A0D408">
      <w:start w:val="1"/>
      <w:numFmt w:val="decimal"/>
      <w:lvlText w:val="%4."/>
      <w:lvlJc w:val="left"/>
      <w:pPr>
        <w:tabs>
          <w:tab w:val="num" w:pos="709"/>
        </w:tabs>
        <w:ind w:left="284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ACE790">
      <w:start w:val="1"/>
      <w:numFmt w:val="lowerLetter"/>
      <w:lvlText w:val="%5."/>
      <w:lvlJc w:val="left"/>
      <w:pPr>
        <w:tabs>
          <w:tab w:val="num" w:pos="861"/>
        </w:tabs>
        <w:ind w:left="436" w:firstLine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B814EE">
      <w:start w:val="1"/>
      <w:numFmt w:val="lowerRoman"/>
      <w:lvlText w:val="%6."/>
      <w:lvlJc w:val="left"/>
      <w:pPr>
        <w:tabs>
          <w:tab w:val="num" w:pos="1581"/>
        </w:tabs>
        <w:ind w:left="1156" w:firstLine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2E8470">
      <w:start w:val="1"/>
      <w:numFmt w:val="decimal"/>
      <w:lvlText w:val="%7."/>
      <w:lvlJc w:val="left"/>
      <w:pPr>
        <w:tabs>
          <w:tab w:val="num" w:pos="2301"/>
        </w:tabs>
        <w:ind w:left="1876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A20458">
      <w:start w:val="1"/>
      <w:numFmt w:val="lowerLetter"/>
      <w:lvlText w:val="%8."/>
      <w:lvlJc w:val="left"/>
      <w:pPr>
        <w:tabs>
          <w:tab w:val="num" w:pos="3021"/>
        </w:tabs>
        <w:ind w:left="2596" w:firstLine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4A1C14">
      <w:start w:val="1"/>
      <w:numFmt w:val="lowerRoman"/>
      <w:suff w:val="nothing"/>
      <w:lvlText w:val="%9."/>
      <w:lvlJc w:val="left"/>
      <w:pPr>
        <w:ind w:left="3316" w:firstLine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 w:tplc="CBE8F94A">
        <w:start w:val="2"/>
        <w:numFmt w:val="decimal"/>
        <w:suff w:val="nothing"/>
        <w:lvlText w:val="%1."/>
        <w:lvlJc w:val="left"/>
        <w:pPr>
          <w:tabs>
            <w:tab w:val="left" w:pos="567"/>
          </w:tabs>
          <w:ind w:left="142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858B196">
        <w:start w:val="1"/>
        <w:numFmt w:val="lowerLetter"/>
        <w:lvlText w:val="%2."/>
        <w:lvlJc w:val="left"/>
        <w:pPr>
          <w:tabs>
            <w:tab w:val="left" w:pos="567"/>
            <w:tab w:val="num" w:pos="861"/>
          </w:tabs>
          <w:ind w:left="436" w:firstLine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57266E4">
        <w:start w:val="1"/>
        <w:numFmt w:val="lowerRoman"/>
        <w:lvlText w:val="%3."/>
        <w:lvlJc w:val="left"/>
        <w:pPr>
          <w:tabs>
            <w:tab w:val="left" w:pos="567"/>
            <w:tab w:val="num" w:pos="1581"/>
          </w:tabs>
          <w:ind w:left="1156" w:firstLine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A26A2C8">
        <w:start w:val="1"/>
        <w:numFmt w:val="decimal"/>
        <w:lvlText w:val="%4."/>
        <w:lvlJc w:val="left"/>
        <w:pPr>
          <w:tabs>
            <w:tab w:val="left" w:pos="567"/>
            <w:tab w:val="num" w:pos="2301"/>
          </w:tabs>
          <w:ind w:left="1876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9F8D228">
        <w:start w:val="1"/>
        <w:numFmt w:val="lowerLetter"/>
        <w:lvlText w:val="%5."/>
        <w:lvlJc w:val="left"/>
        <w:pPr>
          <w:tabs>
            <w:tab w:val="left" w:pos="567"/>
            <w:tab w:val="num" w:pos="3021"/>
          </w:tabs>
          <w:ind w:left="2596" w:firstLine="1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D9E7630">
        <w:start w:val="1"/>
        <w:numFmt w:val="lowerRoman"/>
        <w:suff w:val="nothing"/>
        <w:lvlText w:val="%6."/>
        <w:lvlJc w:val="left"/>
        <w:pPr>
          <w:tabs>
            <w:tab w:val="left" w:pos="567"/>
          </w:tabs>
          <w:ind w:left="3316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6441B28">
        <w:start w:val="1"/>
        <w:numFmt w:val="decimal"/>
        <w:lvlText w:val="%7."/>
        <w:lvlJc w:val="left"/>
        <w:pPr>
          <w:tabs>
            <w:tab w:val="left" w:pos="567"/>
            <w:tab w:val="num" w:pos="4461"/>
          </w:tabs>
          <w:ind w:left="4036" w:firstLine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C2F1DA">
        <w:start w:val="1"/>
        <w:numFmt w:val="lowerLetter"/>
        <w:lvlText w:val="%8."/>
        <w:lvlJc w:val="left"/>
        <w:pPr>
          <w:tabs>
            <w:tab w:val="left" w:pos="567"/>
            <w:tab w:val="num" w:pos="5181"/>
          </w:tabs>
          <w:ind w:left="4756" w:firstLine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2FA854E">
        <w:start w:val="1"/>
        <w:numFmt w:val="lowerRoman"/>
        <w:suff w:val="nothing"/>
        <w:lvlText w:val="%9."/>
        <w:lvlJc w:val="left"/>
        <w:pPr>
          <w:tabs>
            <w:tab w:val="left" w:pos="567"/>
          </w:tabs>
          <w:ind w:left="5476" w:firstLine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CD"/>
    <w:rsid w:val="00277D50"/>
    <w:rsid w:val="00412E89"/>
    <w:rsid w:val="00B426CD"/>
    <w:rsid w:val="00B93F94"/>
    <w:rsid w:val="00E15D3D"/>
    <w:rsid w:val="00F4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5FB72-8DCD-4EE3-B3A7-0389F22E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Body Text"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tyle13265678820000000327msonormal">
    <w:name w:val="style_13265678820000000327msonormal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Ссылка"/>
    <w:rPr>
      <w:color w:val="0000FF"/>
      <w:u w:val="single" w:color="0000FF"/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List Paragraph"/>
    <w:pPr>
      <w:spacing w:after="200" w:line="276" w:lineRule="auto"/>
      <w:ind w:left="720" w:firstLine="720"/>
    </w:pPr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Himgr</dc:creator>
  <cp:lastModifiedBy>Himgross@outlook.com</cp:lastModifiedBy>
  <cp:revision>4</cp:revision>
  <dcterms:created xsi:type="dcterms:W3CDTF">2019-04-16T16:13:00Z</dcterms:created>
  <dcterms:modified xsi:type="dcterms:W3CDTF">2019-04-16T16:26:00Z</dcterms:modified>
</cp:coreProperties>
</file>